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ED" w:rsidRDefault="00C73A9B" w:rsidP="00D50186">
      <w:pPr>
        <w:jc w:val="both"/>
        <w:rPr>
          <w:rFonts w:ascii="Times New Roman" w:hAnsi="Times New Roman" w:cs="Times New Roman"/>
          <w:sz w:val="30"/>
          <w:szCs w:val="30"/>
        </w:rPr>
      </w:pPr>
      <w:r>
        <w:rPr>
          <w:rFonts w:ascii="Times New Roman" w:hAnsi="Times New Roman" w:cs="Times New Roman"/>
          <w:sz w:val="30"/>
          <w:szCs w:val="30"/>
        </w:rPr>
        <w:t>NAME: SHEHU HUSSEIN AMEER</w:t>
      </w:r>
    </w:p>
    <w:p w:rsidR="00C73A9B" w:rsidRDefault="00C73A9B" w:rsidP="00D50186">
      <w:pPr>
        <w:jc w:val="both"/>
        <w:rPr>
          <w:rFonts w:ascii="Times New Roman" w:hAnsi="Times New Roman" w:cs="Times New Roman"/>
          <w:sz w:val="30"/>
          <w:szCs w:val="30"/>
        </w:rPr>
      </w:pPr>
      <w:r>
        <w:rPr>
          <w:rFonts w:ascii="Times New Roman" w:hAnsi="Times New Roman" w:cs="Times New Roman"/>
          <w:sz w:val="30"/>
          <w:szCs w:val="30"/>
        </w:rPr>
        <w:t>MATRIC NUMBER: 19/MHS01/397</w:t>
      </w:r>
    </w:p>
    <w:p w:rsidR="00C73A9B" w:rsidRDefault="00C73A9B" w:rsidP="00D50186">
      <w:pPr>
        <w:jc w:val="both"/>
        <w:rPr>
          <w:rFonts w:ascii="Times New Roman" w:hAnsi="Times New Roman" w:cs="Times New Roman"/>
          <w:sz w:val="30"/>
          <w:szCs w:val="30"/>
        </w:rPr>
      </w:pPr>
      <w:r>
        <w:rPr>
          <w:rFonts w:ascii="Times New Roman" w:hAnsi="Times New Roman" w:cs="Times New Roman"/>
          <w:sz w:val="30"/>
          <w:szCs w:val="30"/>
        </w:rPr>
        <w:t>DEPARTMENT: MEDICINE AND SURGERY</w:t>
      </w:r>
    </w:p>
    <w:p w:rsidR="00C73A9B" w:rsidRDefault="00C73A9B" w:rsidP="00D50186">
      <w:pPr>
        <w:jc w:val="both"/>
        <w:rPr>
          <w:rFonts w:ascii="Times New Roman" w:hAnsi="Times New Roman" w:cs="Times New Roman"/>
          <w:sz w:val="30"/>
          <w:szCs w:val="30"/>
        </w:rPr>
      </w:pPr>
      <w:r>
        <w:rPr>
          <w:rFonts w:ascii="Times New Roman" w:hAnsi="Times New Roman" w:cs="Times New Roman"/>
          <w:sz w:val="30"/>
          <w:szCs w:val="30"/>
        </w:rPr>
        <w:t xml:space="preserve">COURSE CODE: BIO 102 </w:t>
      </w:r>
    </w:p>
    <w:p w:rsidR="00C73A9B" w:rsidRDefault="00A12C2B" w:rsidP="00D50186">
      <w:pPr>
        <w:tabs>
          <w:tab w:val="left" w:pos="1515"/>
          <w:tab w:val="left" w:pos="2115"/>
        </w:tabs>
        <w:jc w:val="both"/>
        <w:rPr>
          <w:rFonts w:ascii="Times New Roman" w:hAnsi="Times New Roman" w:cs="Times New Roman"/>
          <w:sz w:val="30"/>
          <w:szCs w:val="30"/>
        </w:rPr>
      </w:pPr>
      <w:r>
        <w:rPr>
          <w:rFonts w:ascii="Times New Roman" w:hAnsi="Times New Roman" w:cs="Times New Roman"/>
          <w:sz w:val="30"/>
          <w:szCs w:val="30"/>
        </w:rPr>
        <w:tab/>
        <w:t>GENERAL BIOLOGY II (SECOND ONLINE ASSIGNMENT)</w:t>
      </w:r>
    </w:p>
    <w:p w:rsidR="00C73A9B" w:rsidRPr="00C73A9B" w:rsidRDefault="00C73A9B" w:rsidP="00B8724C">
      <w:pPr>
        <w:pStyle w:val="ListParagraph"/>
        <w:numPr>
          <w:ilvl w:val="0"/>
          <w:numId w:val="2"/>
        </w:numPr>
        <w:tabs>
          <w:tab w:val="left" w:pos="1515"/>
          <w:tab w:val="left" w:pos="2115"/>
        </w:tabs>
        <w:jc w:val="both"/>
        <w:rPr>
          <w:rFonts w:ascii="Times New Roman" w:hAnsi="Times New Roman" w:cs="Times New Roman"/>
          <w:sz w:val="26"/>
          <w:szCs w:val="26"/>
        </w:rPr>
      </w:pPr>
      <w:r w:rsidRPr="00C73A9B">
        <w:rPr>
          <w:rFonts w:ascii="Times New Roman" w:hAnsi="Times New Roman" w:cs="Times New Roman"/>
          <w:sz w:val="26"/>
          <w:szCs w:val="26"/>
        </w:rPr>
        <w:t>How are fungi important to mankind?</w:t>
      </w:r>
      <w:r w:rsidRPr="00C73A9B">
        <w:rPr>
          <w:rFonts w:ascii="Times New Roman" w:hAnsi="Times New Roman" w:cs="Times New Roman"/>
          <w:sz w:val="26"/>
          <w:szCs w:val="26"/>
        </w:rPr>
        <w:tab/>
      </w:r>
    </w:p>
    <w:p w:rsidR="0031373B" w:rsidRDefault="00C73A9B" w:rsidP="00B8724C">
      <w:pPr>
        <w:tabs>
          <w:tab w:val="left" w:pos="2265"/>
          <w:tab w:val="left" w:pos="3150"/>
          <w:tab w:val="left" w:pos="3420"/>
        </w:tabs>
        <w:jc w:val="both"/>
        <w:rPr>
          <w:rFonts w:ascii="Times New Roman" w:hAnsi="Times New Roman" w:cs="Times New Roman"/>
          <w:sz w:val="26"/>
          <w:szCs w:val="26"/>
        </w:rPr>
      </w:pPr>
      <w:r>
        <w:rPr>
          <w:rFonts w:ascii="Times New Roman" w:hAnsi="Times New Roman" w:cs="Times New Roman"/>
          <w:sz w:val="30"/>
          <w:szCs w:val="30"/>
        </w:rPr>
        <w:tab/>
      </w:r>
      <w:r>
        <w:rPr>
          <w:rFonts w:ascii="Times New Roman" w:hAnsi="Times New Roman" w:cs="Times New Roman"/>
          <w:sz w:val="30"/>
          <w:szCs w:val="30"/>
        </w:rPr>
        <w:tab/>
      </w:r>
      <w:r w:rsidR="0031373B">
        <w:rPr>
          <w:rFonts w:ascii="Times New Roman" w:hAnsi="Times New Roman" w:cs="Times New Roman"/>
          <w:sz w:val="26"/>
          <w:szCs w:val="26"/>
        </w:rPr>
        <w:t xml:space="preserve">Answer </w:t>
      </w:r>
    </w:p>
    <w:p w:rsidR="0031373B" w:rsidRDefault="0031373B" w:rsidP="00B8724C">
      <w:pPr>
        <w:tabs>
          <w:tab w:val="left" w:pos="2265"/>
          <w:tab w:val="left" w:pos="3150"/>
          <w:tab w:val="left" w:pos="3420"/>
        </w:tabs>
        <w:jc w:val="both"/>
        <w:rPr>
          <w:rFonts w:ascii="Times New Roman" w:hAnsi="Times New Roman" w:cs="Times New Roman"/>
          <w:sz w:val="26"/>
          <w:szCs w:val="26"/>
        </w:rPr>
      </w:pPr>
      <w:r>
        <w:rPr>
          <w:rFonts w:ascii="Times New Roman" w:hAnsi="Times New Roman" w:cs="Times New Roman"/>
          <w:sz w:val="26"/>
          <w:szCs w:val="26"/>
        </w:rPr>
        <w:t>Humans use fungi for many purposes. Some include:</w:t>
      </w:r>
    </w:p>
    <w:p w:rsidR="0031373B" w:rsidRDefault="0031373B" w:rsidP="00B8724C">
      <w:pPr>
        <w:pStyle w:val="ListParagraph"/>
        <w:numPr>
          <w:ilvl w:val="0"/>
          <w:numId w:val="4"/>
        </w:numPr>
        <w:tabs>
          <w:tab w:val="left" w:pos="2265"/>
          <w:tab w:val="left" w:pos="3150"/>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Fungi are responsible for the mediation of decay of organic matter. </w:t>
      </w:r>
      <w:r w:rsidR="006E216A">
        <w:rPr>
          <w:rFonts w:ascii="Times New Roman" w:hAnsi="Times New Roman" w:cs="Times New Roman"/>
          <w:sz w:val="26"/>
          <w:szCs w:val="26"/>
        </w:rPr>
        <w:t>W</w:t>
      </w:r>
      <w:r>
        <w:rPr>
          <w:rFonts w:ascii="Times New Roman" w:hAnsi="Times New Roman" w:cs="Times New Roman"/>
          <w:sz w:val="26"/>
          <w:szCs w:val="26"/>
        </w:rPr>
        <w:t>ithout</w:t>
      </w:r>
      <w:r w:rsidR="006E216A">
        <w:rPr>
          <w:rFonts w:ascii="Times New Roman" w:hAnsi="Times New Roman" w:cs="Times New Roman"/>
          <w:sz w:val="26"/>
          <w:szCs w:val="26"/>
        </w:rPr>
        <w:t xml:space="preserve"> fungi and other microbes, the surface of the earth would have been clogged up with dead matters with all the various elements locked up in them. </w:t>
      </w:r>
    </w:p>
    <w:p w:rsidR="006E216A" w:rsidRDefault="006E216A" w:rsidP="00B8724C">
      <w:pPr>
        <w:pStyle w:val="ListParagraph"/>
        <w:numPr>
          <w:ilvl w:val="0"/>
          <w:numId w:val="4"/>
        </w:numPr>
        <w:tabs>
          <w:tab w:val="left" w:pos="2265"/>
          <w:tab w:val="left" w:pos="3150"/>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Yeast [an example of fungi] are important in food industry. Mushrooms are eaten by many human societies. Species like </w:t>
      </w:r>
      <w:r w:rsidRPr="006E216A">
        <w:rPr>
          <w:rFonts w:ascii="Times New Roman" w:hAnsi="Times New Roman" w:cs="Times New Roman"/>
          <w:sz w:val="26"/>
          <w:szCs w:val="26"/>
          <w:u w:val="single"/>
        </w:rPr>
        <w:t>Penicillum</w:t>
      </w:r>
      <w:r>
        <w:rPr>
          <w:rFonts w:ascii="Times New Roman" w:hAnsi="Times New Roman" w:cs="Times New Roman"/>
          <w:sz w:val="26"/>
          <w:szCs w:val="26"/>
        </w:rPr>
        <w:t xml:space="preserve"> </w:t>
      </w:r>
      <w:r w:rsidRPr="006E216A">
        <w:rPr>
          <w:rFonts w:ascii="Times New Roman" w:hAnsi="Times New Roman" w:cs="Times New Roman"/>
          <w:sz w:val="26"/>
          <w:szCs w:val="26"/>
          <w:u w:val="single"/>
        </w:rPr>
        <w:t>notatum</w:t>
      </w:r>
      <w:r>
        <w:rPr>
          <w:rFonts w:ascii="Times New Roman" w:hAnsi="Times New Roman" w:cs="Times New Roman"/>
          <w:sz w:val="26"/>
          <w:szCs w:val="26"/>
        </w:rPr>
        <w:t xml:space="preserve"> produce important antibiotics.</w:t>
      </w:r>
    </w:p>
    <w:p w:rsidR="00221408" w:rsidRDefault="006E216A" w:rsidP="00B8724C">
      <w:pPr>
        <w:pStyle w:val="ListParagraph"/>
        <w:numPr>
          <w:ilvl w:val="0"/>
          <w:numId w:val="4"/>
        </w:numPr>
        <w:tabs>
          <w:tab w:val="left" w:pos="2265"/>
          <w:tab w:val="left" w:pos="3150"/>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Some fungi are parasites to some certain </w:t>
      </w:r>
      <w:r w:rsidR="009F4FE0">
        <w:rPr>
          <w:rFonts w:ascii="Times New Roman" w:hAnsi="Times New Roman" w:cs="Times New Roman"/>
          <w:sz w:val="26"/>
          <w:szCs w:val="26"/>
        </w:rPr>
        <w:t>offensive pests e.g. houseflies, grasshoppers and therefore constitute</w:t>
      </w:r>
      <w:r w:rsidR="00221408">
        <w:rPr>
          <w:rFonts w:ascii="Times New Roman" w:hAnsi="Times New Roman" w:cs="Times New Roman"/>
          <w:sz w:val="26"/>
          <w:szCs w:val="26"/>
        </w:rPr>
        <w:t xml:space="preserve"> important biological control agents in regard to such pests. </w:t>
      </w:r>
    </w:p>
    <w:p w:rsidR="006E216A" w:rsidRDefault="00221408" w:rsidP="00B8724C">
      <w:pPr>
        <w:pStyle w:val="ListParagraph"/>
        <w:numPr>
          <w:ilvl w:val="0"/>
          <w:numId w:val="4"/>
        </w:numPr>
        <w:tabs>
          <w:tab w:val="left" w:pos="2265"/>
          <w:tab w:val="left" w:pos="3150"/>
          <w:tab w:val="left" w:pos="3420"/>
        </w:tabs>
        <w:jc w:val="both"/>
        <w:rPr>
          <w:rFonts w:ascii="Times New Roman" w:hAnsi="Times New Roman" w:cs="Times New Roman"/>
          <w:sz w:val="26"/>
          <w:szCs w:val="26"/>
        </w:rPr>
      </w:pPr>
      <w:r>
        <w:rPr>
          <w:rFonts w:ascii="Times New Roman" w:hAnsi="Times New Roman" w:cs="Times New Roman"/>
          <w:sz w:val="26"/>
          <w:szCs w:val="26"/>
        </w:rPr>
        <w:t>They mediate the spoilage of wood, food, clothes and paper. Many are plants pathogens causin</w:t>
      </w:r>
      <w:r w:rsidR="00A12C2B">
        <w:rPr>
          <w:rFonts w:ascii="Times New Roman" w:hAnsi="Times New Roman" w:cs="Times New Roman"/>
          <w:sz w:val="26"/>
          <w:szCs w:val="26"/>
        </w:rPr>
        <w:t>g blights and smuts in cereals (</w:t>
      </w:r>
      <w:r w:rsidRPr="00221408">
        <w:rPr>
          <w:rFonts w:ascii="Times New Roman" w:hAnsi="Times New Roman" w:cs="Times New Roman"/>
          <w:sz w:val="26"/>
          <w:szCs w:val="26"/>
          <w:u w:val="single"/>
        </w:rPr>
        <w:t>Helminthosporium</w:t>
      </w:r>
      <w:r w:rsidR="009F4FE0">
        <w:rPr>
          <w:rFonts w:ascii="Times New Roman" w:hAnsi="Times New Roman" w:cs="Times New Roman"/>
          <w:sz w:val="26"/>
          <w:szCs w:val="26"/>
        </w:rPr>
        <w:t xml:space="preserve"> </w:t>
      </w:r>
      <w:r w:rsidRPr="00221408">
        <w:rPr>
          <w:rFonts w:ascii="Times New Roman" w:hAnsi="Times New Roman" w:cs="Times New Roman"/>
          <w:sz w:val="26"/>
          <w:szCs w:val="26"/>
          <w:u w:val="single"/>
        </w:rPr>
        <w:t>maydis</w:t>
      </w:r>
      <w:r>
        <w:rPr>
          <w:rFonts w:ascii="Times New Roman" w:hAnsi="Times New Roman" w:cs="Times New Roman"/>
          <w:sz w:val="26"/>
          <w:szCs w:val="26"/>
        </w:rPr>
        <w:t xml:space="preserve"> and </w:t>
      </w:r>
      <w:r w:rsidRPr="00221408">
        <w:rPr>
          <w:rFonts w:ascii="Times New Roman" w:hAnsi="Times New Roman" w:cs="Times New Roman"/>
          <w:sz w:val="26"/>
          <w:szCs w:val="26"/>
          <w:u w:val="single"/>
        </w:rPr>
        <w:t>Ustilago</w:t>
      </w:r>
      <w:r w:rsidRPr="00221408">
        <w:rPr>
          <w:rFonts w:ascii="Times New Roman" w:hAnsi="Times New Roman" w:cs="Times New Roman"/>
          <w:sz w:val="26"/>
          <w:szCs w:val="26"/>
        </w:rPr>
        <w:t xml:space="preserve"> </w:t>
      </w:r>
      <w:r w:rsidRPr="00221408">
        <w:rPr>
          <w:rFonts w:ascii="Times New Roman" w:hAnsi="Times New Roman" w:cs="Times New Roman"/>
          <w:sz w:val="26"/>
          <w:szCs w:val="26"/>
          <w:u w:val="single"/>
        </w:rPr>
        <w:t>zeac</w:t>
      </w:r>
      <w:r w:rsidR="00A12C2B">
        <w:rPr>
          <w:rFonts w:ascii="Times New Roman" w:hAnsi="Times New Roman" w:cs="Times New Roman"/>
          <w:sz w:val="26"/>
          <w:szCs w:val="26"/>
        </w:rPr>
        <w:t xml:space="preserve"> respiration)</w:t>
      </w:r>
      <w:r>
        <w:rPr>
          <w:rFonts w:ascii="Times New Roman" w:hAnsi="Times New Roman" w:cs="Times New Roman"/>
          <w:sz w:val="26"/>
          <w:szCs w:val="26"/>
        </w:rPr>
        <w:t>.</w:t>
      </w:r>
    </w:p>
    <w:p w:rsidR="00221408" w:rsidRPr="00221408" w:rsidRDefault="00221408" w:rsidP="00B8724C">
      <w:pPr>
        <w:pStyle w:val="ListParagraph"/>
        <w:numPr>
          <w:ilvl w:val="0"/>
          <w:numId w:val="2"/>
        </w:numPr>
        <w:tabs>
          <w:tab w:val="left" w:pos="2265"/>
          <w:tab w:val="left" w:pos="3150"/>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Illustrate </w:t>
      </w:r>
      <w:r w:rsidR="008E5171">
        <w:rPr>
          <w:rFonts w:ascii="Times New Roman" w:hAnsi="Times New Roman" w:cs="Times New Roman"/>
          <w:sz w:val="26"/>
          <w:szCs w:val="26"/>
        </w:rPr>
        <w:t>the cell structure of a unicellular fungus with a well labeled diagram.</w:t>
      </w:r>
    </w:p>
    <w:p w:rsidR="008E5171" w:rsidRDefault="008E5171" w:rsidP="00B8724C">
      <w:pPr>
        <w:pStyle w:val="ListParagraph"/>
        <w:tabs>
          <w:tab w:val="left" w:pos="2265"/>
          <w:tab w:val="left" w:pos="3150"/>
          <w:tab w:val="left" w:pos="3420"/>
        </w:tabs>
        <w:ind w:left="2985"/>
        <w:jc w:val="both"/>
        <w:rPr>
          <w:rFonts w:ascii="Times New Roman" w:hAnsi="Times New Roman" w:cs="Times New Roman"/>
          <w:sz w:val="26"/>
          <w:szCs w:val="26"/>
        </w:rPr>
      </w:pPr>
      <w:r>
        <w:rPr>
          <w:rFonts w:ascii="Times New Roman" w:hAnsi="Times New Roman" w:cs="Times New Roman"/>
          <w:sz w:val="26"/>
          <w:szCs w:val="26"/>
        </w:rPr>
        <w:t xml:space="preserve">Answer </w:t>
      </w:r>
    </w:p>
    <w:p w:rsidR="00AD4058" w:rsidRDefault="008E5171" w:rsidP="005A0DBB">
      <w:pPr>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A</w:t>
      </w:r>
      <w:r w:rsidR="0048671C">
        <w:rPr>
          <w:rFonts w:ascii="Times New Roman" w:hAnsi="Times New Roman" w:cs="Times New Roman"/>
          <w:sz w:val="26"/>
          <w:szCs w:val="26"/>
        </w:rPr>
        <w:t xml:space="preserve"> best known unicellular fungus is Bread yeast, </w:t>
      </w:r>
      <w:r w:rsidR="0048671C" w:rsidRPr="00DD2900">
        <w:rPr>
          <w:rFonts w:ascii="Times New Roman" w:hAnsi="Times New Roman" w:cs="Times New Roman"/>
          <w:sz w:val="26"/>
          <w:szCs w:val="26"/>
          <w:u w:val="single"/>
        </w:rPr>
        <w:t>Saccharomyces</w:t>
      </w:r>
      <w:r w:rsidR="0048671C">
        <w:rPr>
          <w:rFonts w:ascii="Times New Roman" w:hAnsi="Times New Roman" w:cs="Times New Roman"/>
          <w:sz w:val="26"/>
          <w:szCs w:val="26"/>
        </w:rPr>
        <w:t xml:space="preserve"> </w:t>
      </w:r>
      <w:r w:rsidR="0048671C" w:rsidRPr="00DD2900">
        <w:rPr>
          <w:rFonts w:ascii="Times New Roman" w:hAnsi="Times New Roman" w:cs="Times New Roman"/>
          <w:sz w:val="26"/>
          <w:szCs w:val="26"/>
          <w:u w:val="single"/>
        </w:rPr>
        <w:t>cerevisiae</w:t>
      </w:r>
      <w:r w:rsidR="00DD2900">
        <w:rPr>
          <w:rFonts w:ascii="Times New Roman" w:hAnsi="Times New Roman" w:cs="Times New Roman"/>
          <w:sz w:val="26"/>
          <w:szCs w:val="26"/>
        </w:rPr>
        <w:t>, (Bakers’ yeast)</w:t>
      </w:r>
      <w:bookmarkStart w:id="0" w:name="_GoBack"/>
      <w:bookmarkEnd w:id="0"/>
      <w:r w:rsidR="0048671C">
        <w:rPr>
          <w:rFonts w:ascii="Times New Roman" w:hAnsi="Times New Roman" w:cs="Times New Roman"/>
          <w:sz w:val="26"/>
          <w:szCs w:val="26"/>
        </w:rPr>
        <w:t>. It causes bread to rise by releasing CO2 which gets trapped in the dough</w:t>
      </w:r>
      <w:r w:rsidR="00A31A86">
        <w:rPr>
          <w:rFonts w:ascii="Times New Roman" w:hAnsi="Times New Roman" w:cs="Times New Roman"/>
          <w:sz w:val="26"/>
          <w:szCs w:val="26"/>
        </w:rPr>
        <w:t xml:space="preserve">. The cell structure is very simple, though the organism is one </w:t>
      </w:r>
      <w:r w:rsidR="00BE7994">
        <w:rPr>
          <w:rFonts w:ascii="Times New Roman" w:hAnsi="Times New Roman" w:cs="Times New Roman"/>
          <w:sz w:val="26"/>
          <w:szCs w:val="26"/>
        </w:rPr>
        <w:t>of the more advanced fungal forms from the point of view of its spore-producing structures. Yeast cells are found on exposed surgary fluids e.g. palm wine and surgary fruits</w:t>
      </w:r>
      <w:r w:rsidR="00B518EE">
        <w:rPr>
          <w:rFonts w:ascii="Times New Roman" w:hAnsi="Times New Roman" w:cs="Times New Roman"/>
          <w:sz w:val="26"/>
          <w:szCs w:val="26"/>
        </w:rPr>
        <w:t xml:space="preserve"> where fermentation processes are mediated. It exists in diploid/haploid states. Under favourable condition, in both states, they multiply rapidly by simple mitotic cell divisions. Budding in yeast involves nuclear division and division of the cytoplasm in such a way that one segment of the constricted cytoplasm is smaller than the others. </w:t>
      </w:r>
      <w:r w:rsidR="00A16062">
        <w:rPr>
          <w:rFonts w:ascii="Times New Roman" w:hAnsi="Times New Roman" w:cs="Times New Roman"/>
          <w:sz w:val="26"/>
          <w:szCs w:val="26"/>
        </w:rPr>
        <w:t>Diploid cells arise from haploid cells by processes of plasmogamy and karyogamy.  A diploid cell may undergo meiosis under certain conditions to prod</w:t>
      </w:r>
      <w:r w:rsidR="00A12C2B">
        <w:rPr>
          <w:rFonts w:ascii="Times New Roman" w:hAnsi="Times New Roman" w:cs="Times New Roman"/>
          <w:sz w:val="26"/>
          <w:szCs w:val="26"/>
        </w:rPr>
        <w:t>uce 4 haploid spores, acospores (</w:t>
      </w:r>
      <w:r w:rsidR="00A16062">
        <w:rPr>
          <w:rFonts w:ascii="Times New Roman" w:hAnsi="Times New Roman" w:cs="Times New Roman"/>
          <w:sz w:val="26"/>
          <w:szCs w:val="26"/>
        </w:rPr>
        <w:t xml:space="preserve">contained </w:t>
      </w:r>
      <w:r w:rsidR="00A12C2B">
        <w:rPr>
          <w:rFonts w:ascii="Times New Roman" w:hAnsi="Times New Roman" w:cs="Times New Roman"/>
          <w:sz w:val="26"/>
          <w:szCs w:val="26"/>
        </w:rPr>
        <w:t>in simple structure- an ascus)</w:t>
      </w:r>
      <w:r w:rsidR="00AD4058">
        <w:rPr>
          <w:rFonts w:ascii="Times New Roman" w:hAnsi="Times New Roman" w:cs="Times New Roman"/>
          <w:sz w:val="26"/>
          <w:szCs w:val="26"/>
        </w:rPr>
        <w:t>.</w:t>
      </w:r>
      <w:r w:rsidR="004901B9">
        <w:rPr>
          <w:rFonts w:ascii="Times New Roman" w:hAnsi="Times New Roman" w:cs="Times New Roman"/>
          <w:sz w:val="26"/>
          <w:szCs w:val="26"/>
        </w:rPr>
        <w:t xml:space="preserve">                                                                                                          </w:t>
      </w:r>
    </w:p>
    <w:p w:rsidR="00AD4058" w:rsidRDefault="00AD4058" w:rsidP="00B8724C">
      <w:pPr>
        <w:tabs>
          <w:tab w:val="left" w:pos="2580"/>
        </w:tabs>
        <w:jc w:val="both"/>
        <w:rPr>
          <w:rFonts w:ascii="Times New Roman" w:hAnsi="Times New Roman" w:cs="Times New Roman"/>
          <w:sz w:val="26"/>
          <w:szCs w:val="26"/>
        </w:rPr>
      </w:pPr>
      <w:r>
        <w:rPr>
          <w:rFonts w:ascii="Times New Roman" w:hAnsi="Times New Roman" w:cs="Times New Roman"/>
          <w:sz w:val="26"/>
          <w:szCs w:val="26"/>
        </w:rPr>
        <w:lastRenderedPageBreak/>
        <w:tab/>
      </w:r>
      <w:r w:rsidRPr="00AD4058">
        <w:rPr>
          <w:rFonts w:ascii="Times New Roman" w:hAnsi="Times New Roman" w:cs="Times New Roman"/>
          <w:noProof/>
          <w:sz w:val="26"/>
          <w:szCs w:val="26"/>
        </w:rPr>
        <w:drawing>
          <wp:inline distT="0" distB="0" distL="0" distR="0">
            <wp:extent cx="4276725" cy="2286000"/>
            <wp:effectExtent l="0" t="0" r="9525" b="0"/>
            <wp:docPr id="2" name="Picture 2" descr="C:\Users\AMEER HUSSEIN SHEHU\Desktop\empty folder\IMG-2020050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ER HUSSEIN SHEHU\Desktop\empty folder\IMG-20200505-WA0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2286000"/>
                    </a:xfrm>
                    <a:prstGeom prst="rect">
                      <a:avLst/>
                    </a:prstGeom>
                    <a:noFill/>
                    <a:ln>
                      <a:noFill/>
                    </a:ln>
                  </pic:spPr>
                </pic:pic>
              </a:graphicData>
            </a:graphic>
          </wp:inline>
        </w:drawing>
      </w:r>
    </w:p>
    <w:p w:rsidR="00AD4058" w:rsidRDefault="00AD4058" w:rsidP="00B8724C">
      <w:pPr>
        <w:tabs>
          <w:tab w:val="left" w:pos="2220"/>
        </w:tabs>
        <w:jc w:val="both"/>
        <w:rPr>
          <w:rFonts w:ascii="Times New Roman" w:hAnsi="Times New Roman" w:cs="Times New Roman"/>
          <w:sz w:val="26"/>
          <w:szCs w:val="26"/>
        </w:rPr>
      </w:pPr>
      <w:r>
        <w:rPr>
          <w:rFonts w:ascii="Times New Roman" w:hAnsi="Times New Roman" w:cs="Times New Roman"/>
          <w:sz w:val="26"/>
          <w:szCs w:val="26"/>
        </w:rPr>
        <w:t xml:space="preserve">The structure of </w:t>
      </w:r>
      <w:r w:rsidRPr="00AD4058">
        <w:rPr>
          <w:rFonts w:ascii="Times New Roman" w:hAnsi="Times New Roman" w:cs="Times New Roman"/>
          <w:sz w:val="26"/>
          <w:szCs w:val="26"/>
          <w:u w:val="single"/>
        </w:rPr>
        <w:t>Saccharomcyes</w:t>
      </w:r>
      <w:r>
        <w:rPr>
          <w:rFonts w:ascii="Times New Roman" w:hAnsi="Times New Roman" w:cs="Times New Roman"/>
          <w:sz w:val="26"/>
          <w:szCs w:val="26"/>
        </w:rPr>
        <w:t xml:space="preserve"> </w:t>
      </w:r>
      <w:r w:rsidRPr="00AD4058">
        <w:rPr>
          <w:rFonts w:ascii="Times New Roman" w:hAnsi="Times New Roman" w:cs="Times New Roman"/>
          <w:sz w:val="26"/>
          <w:szCs w:val="26"/>
          <w:u w:val="single"/>
        </w:rPr>
        <w:t>cerevisiae</w:t>
      </w:r>
      <w:r w:rsidR="00A12C2B">
        <w:rPr>
          <w:rFonts w:ascii="Times New Roman" w:hAnsi="Times New Roman" w:cs="Times New Roman"/>
          <w:sz w:val="26"/>
          <w:szCs w:val="26"/>
        </w:rPr>
        <w:t xml:space="preserve"> (Yeast)</w:t>
      </w:r>
      <w:r>
        <w:rPr>
          <w:rFonts w:ascii="Times New Roman" w:hAnsi="Times New Roman" w:cs="Times New Roman"/>
          <w:sz w:val="26"/>
          <w:szCs w:val="26"/>
        </w:rPr>
        <w:t xml:space="preserve"> undergoimg asexual reproduction{budding}.</w:t>
      </w:r>
    </w:p>
    <w:p w:rsidR="00AD4058" w:rsidRDefault="00AD4058" w:rsidP="00B8724C">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Outline the sexual reproduction in a typical filamentous form of fungi.</w:t>
      </w:r>
    </w:p>
    <w:p w:rsidR="00C73A9B" w:rsidRPr="00065167" w:rsidRDefault="00AD4058" w:rsidP="00B8724C">
      <w:pPr>
        <w:tabs>
          <w:tab w:val="left" w:pos="3450"/>
        </w:tabs>
        <w:jc w:val="both"/>
        <w:rPr>
          <w:rFonts w:ascii="Times New Roman" w:hAnsi="Times New Roman" w:cs="Times New Roman"/>
          <w:sz w:val="26"/>
          <w:szCs w:val="26"/>
        </w:rPr>
      </w:pPr>
      <w:r>
        <w:tab/>
      </w:r>
      <w:r w:rsidRPr="00065167">
        <w:rPr>
          <w:rFonts w:ascii="Times New Roman" w:hAnsi="Times New Roman" w:cs="Times New Roman"/>
          <w:sz w:val="26"/>
          <w:szCs w:val="26"/>
        </w:rPr>
        <w:t>Answer</w:t>
      </w:r>
    </w:p>
    <w:p w:rsidR="00AD4058" w:rsidRPr="00952F35" w:rsidRDefault="00AD4058" w:rsidP="00B8724C">
      <w:pPr>
        <w:tabs>
          <w:tab w:val="left" w:pos="3450"/>
        </w:tabs>
        <w:jc w:val="both"/>
        <w:rPr>
          <w:rFonts w:ascii="Times New Roman" w:hAnsi="Times New Roman" w:cs="Times New Roman"/>
          <w:sz w:val="26"/>
          <w:szCs w:val="26"/>
        </w:rPr>
      </w:pPr>
      <w:r w:rsidRPr="00952F35">
        <w:rPr>
          <w:rFonts w:ascii="Times New Roman" w:hAnsi="Times New Roman" w:cs="Times New Roman"/>
          <w:sz w:val="26"/>
          <w:szCs w:val="26"/>
        </w:rPr>
        <w:t xml:space="preserve">The fundamental form in which most fungi exist </w:t>
      </w:r>
      <w:r w:rsidR="00952F35">
        <w:rPr>
          <w:rFonts w:ascii="Times New Roman" w:hAnsi="Times New Roman" w:cs="Times New Roman"/>
          <w:sz w:val="26"/>
          <w:szCs w:val="26"/>
        </w:rPr>
        <w:t>is the filamentous form</w:t>
      </w:r>
      <w:r w:rsidR="00952F35" w:rsidRPr="00952F35">
        <w:rPr>
          <w:rFonts w:ascii="Times New Roman" w:hAnsi="Times New Roman" w:cs="Times New Roman"/>
          <w:sz w:val="26"/>
          <w:szCs w:val="26"/>
        </w:rPr>
        <w:t xml:space="preserve">. Rhizopus </w:t>
      </w:r>
      <w:r w:rsidR="00952F35">
        <w:rPr>
          <w:rFonts w:ascii="Times New Roman" w:hAnsi="Times New Roman" w:cs="Times New Roman"/>
          <w:sz w:val="26"/>
          <w:szCs w:val="26"/>
        </w:rPr>
        <w:t>stolonifer is a typical example. Rhizopus stolonifer</w:t>
      </w:r>
      <w:r w:rsidR="00065167">
        <w:rPr>
          <w:rFonts w:ascii="Times New Roman" w:hAnsi="Times New Roman" w:cs="Times New Roman"/>
          <w:sz w:val="26"/>
          <w:szCs w:val="26"/>
        </w:rPr>
        <w:t xml:space="preserve"> is a filamentous and coenocytic species found growing on wet bread, fruits or other exposed food materials. Sexual reproduction</w:t>
      </w:r>
      <w:r w:rsidR="00EC1BFB">
        <w:rPr>
          <w:rFonts w:ascii="Times New Roman" w:hAnsi="Times New Roman" w:cs="Times New Roman"/>
          <w:sz w:val="26"/>
          <w:szCs w:val="26"/>
        </w:rPr>
        <w:t xml:space="preserve"> in rhizopus occurs when two </w:t>
      </w:r>
      <w:r w:rsidR="00A12C2B">
        <w:rPr>
          <w:rFonts w:ascii="Times New Roman" w:hAnsi="Times New Roman" w:cs="Times New Roman"/>
          <w:sz w:val="26"/>
          <w:szCs w:val="26"/>
        </w:rPr>
        <w:t>mating types of hyphae(rhizopus)</w:t>
      </w:r>
      <w:r w:rsidR="00EC1BFB">
        <w:rPr>
          <w:rFonts w:ascii="Times New Roman" w:hAnsi="Times New Roman" w:cs="Times New Roman"/>
          <w:sz w:val="26"/>
          <w:szCs w:val="26"/>
        </w:rPr>
        <w:t xml:space="preserve"> grow in the same medium. Chemical interaction in the two mating types of hyphae produces growths perpendicular to the hyphae in opposite directions. These growths are delimited by a wall such that many</w:t>
      </w:r>
      <w:r w:rsidR="00675DC4">
        <w:rPr>
          <w:rFonts w:ascii="Times New Roman" w:hAnsi="Times New Roman" w:cs="Times New Roman"/>
          <w:sz w:val="26"/>
          <w:szCs w:val="26"/>
        </w:rPr>
        <w:t xml:space="preserve"> nuclei are isolated in what is </w:t>
      </w:r>
      <w:r w:rsidR="00EC1BFB">
        <w:rPr>
          <w:rFonts w:ascii="Times New Roman" w:hAnsi="Times New Roman" w:cs="Times New Roman"/>
          <w:sz w:val="26"/>
          <w:szCs w:val="26"/>
        </w:rPr>
        <w:t xml:space="preserve">called a </w:t>
      </w:r>
      <w:r w:rsidR="00EC1BFB" w:rsidRPr="00675DC4">
        <w:rPr>
          <w:rFonts w:ascii="Times New Roman" w:hAnsi="Times New Roman" w:cs="Times New Roman"/>
          <w:b/>
          <w:sz w:val="26"/>
          <w:szCs w:val="26"/>
        </w:rPr>
        <w:t>gametangium</w:t>
      </w:r>
      <w:r w:rsidR="00675DC4">
        <w:rPr>
          <w:rFonts w:ascii="Times New Roman" w:hAnsi="Times New Roman" w:cs="Times New Roman"/>
          <w:sz w:val="26"/>
          <w:szCs w:val="26"/>
        </w:rPr>
        <w:t xml:space="preserve">. The two </w:t>
      </w:r>
      <w:r w:rsidR="00A12C2B">
        <w:rPr>
          <w:rFonts w:ascii="Times New Roman" w:hAnsi="Times New Roman" w:cs="Times New Roman"/>
          <w:sz w:val="26"/>
          <w:szCs w:val="26"/>
        </w:rPr>
        <w:t xml:space="preserve">gametangia     fuse(plasmogamy) </w:t>
      </w:r>
      <w:r w:rsidR="00675DC4">
        <w:rPr>
          <w:rFonts w:ascii="Times New Roman" w:hAnsi="Times New Roman" w:cs="Times New Roman"/>
          <w:sz w:val="26"/>
          <w:szCs w:val="26"/>
        </w:rPr>
        <w:t>and a zygote is formed which may undergo prolonged dormancy or resting stage. The nuclei in the zygote fuse in twos and undergo meiosis independently. The zygote germinates under favourable condition to produce a fruiting which at maturity liberates the haploid spores.</w:t>
      </w:r>
    </w:p>
    <w:p w:rsidR="0015571F" w:rsidRPr="001F4CF2" w:rsidRDefault="00072A27" w:rsidP="00B8724C">
      <w:pPr>
        <w:pStyle w:val="ListParagraph"/>
        <w:numPr>
          <w:ilvl w:val="0"/>
          <w:numId w:val="2"/>
        </w:numPr>
        <w:tabs>
          <w:tab w:val="left" w:pos="3450"/>
        </w:tabs>
        <w:jc w:val="both"/>
        <w:rPr>
          <w:rFonts w:ascii="Times New Roman" w:hAnsi="Times New Roman" w:cs="Times New Roman"/>
          <w:sz w:val="26"/>
          <w:szCs w:val="26"/>
        </w:rPr>
      </w:pPr>
      <w:r>
        <w:rPr>
          <w:rFonts w:ascii="Times New Roman" w:hAnsi="Times New Roman" w:cs="Times New Roman"/>
          <w:sz w:val="26"/>
          <w:szCs w:val="26"/>
        </w:rPr>
        <w:t>How do bryophytes adapt to their environment?</w:t>
      </w:r>
    </w:p>
    <w:p w:rsidR="00AD4058" w:rsidRDefault="0015571F" w:rsidP="00B8724C">
      <w:pPr>
        <w:tabs>
          <w:tab w:val="left" w:pos="3090"/>
        </w:tabs>
        <w:jc w:val="both"/>
        <w:rPr>
          <w:rFonts w:ascii="Times New Roman" w:hAnsi="Times New Roman" w:cs="Times New Roman"/>
          <w:sz w:val="26"/>
          <w:szCs w:val="26"/>
        </w:rPr>
      </w:pPr>
      <w:r>
        <w:rPr>
          <w:rFonts w:ascii="Times New Roman" w:hAnsi="Times New Roman" w:cs="Times New Roman"/>
          <w:sz w:val="26"/>
          <w:szCs w:val="26"/>
        </w:rPr>
        <w:tab/>
      </w:r>
      <w:r w:rsidR="00072A27">
        <w:rPr>
          <w:rFonts w:ascii="Times New Roman" w:hAnsi="Times New Roman" w:cs="Times New Roman"/>
          <w:sz w:val="26"/>
          <w:szCs w:val="26"/>
        </w:rPr>
        <w:t>Answer</w:t>
      </w:r>
    </w:p>
    <w:p w:rsidR="00072A27" w:rsidRDefault="00072A27" w:rsidP="00B8724C">
      <w:pPr>
        <w:pStyle w:val="ListParagraph"/>
        <w:numPr>
          <w:ilvl w:val="0"/>
          <w:numId w:val="5"/>
        </w:numPr>
        <w:tabs>
          <w:tab w:val="left" w:pos="3090"/>
        </w:tabs>
        <w:jc w:val="both"/>
        <w:rPr>
          <w:rFonts w:ascii="Times New Roman" w:hAnsi="Times New Roman" w:cs="Times New Roman"/>
          <w:sz w:val="26"/>
          <w:szCs w:val="26"/>
        </w:rPr>
      </w:pPr>
      <w:r>
        <w:rPr>
          <w:rFonts w:ascii="Times New Roman" w:hAnsi="Times New Roman" w:cs="Times New Roman"/>
          <w:sz w:val="26"/>
          <w:szCs w:val="26"/>
        </w:rPr>
        <w:t>They have definite structures for water and nutrient absorption from the soil; therefore, the plant body is divided into two {an aerial portion and a subterranean portion}. The subterranean portion is the rhizoid and is not a true root of the case of land plants that are advanced.</w:t>
      </w:r>
    </w:p>
    <w:p w:rsidR="00072A27" w:rsidRDefault="00072A27" w:rsidP="00B8724C">
      <w:pPr>
        <w:pStyle w:val="ListParagraph"/>
        <w:numPr>
          <w:ilvl w:val="0"/>
          <w:numId w:val="5"/>
        </w:numPr>
        <w:tabs>
          <w:tab w:val="left" w:pos="3090"/>
        </w:tabs>
        <w:jc w:val="both"/>
        <w:rPr>
          <w:rFonts w:ascii="Times New Roman" w:hAnsi="Times New Roman" w:cs="Times New Roman"/>
          <w:sz w:val="26"/>
          <w:szCs w:val="26"/>
        </w:rPr>
      </w:pPr>
      <w:r>
        <w:rPr>
          <w:rFonts w:ascii="Times New Roman" w:hAnsi="Times New Roman" w:cs="Times New Roman"/>
          <w:sz w:val="26"/>
          <w:szCs w:val="26"/>
        </w:rPr>
        <w:t>The aerial portion being exposed to the atmosphere demands some modifications that prevents excessive loss of water through the</w:t>
      </w:r>
      <w:r w:rsidR="00A12C2B">
        <w:rPr>
          <w:rFonts w:ascii="Times New Roman" w:hAnsi="Times New Roman" w:cs="Times New Roman"/>
          <w:sz w:val="26"/>
          <w:szCs w:val="26"/>
        </w:rPr>
        <w:t xml:space="preserve"> body surface (i.e. dessication)</w:t>
      </w:r>
      <w:r w:rsidR="0013311E">
        <w:rPr>
          <w:rFonts w:ascii="Times New Roman" w:hAnsi="Times New Roman" w:cs="Times New Roman"/>
          <w:sz w:val="26"/>
          <w:szCs w:val="26"/>
        </w:rPr>
        <w:t>.</w:t>
      </w:r>
    </w:p>
    <w:p w:rsidR="00FA4FE3" w:rsidRDefault="0013311E" w:rsidP="00B8724C">
      <w:pPr>
        <w:pStyle w:val="ListParagraph"/>
        <w:numPr>
          <w:ilvl w:val="0"/>
          <w:numId w:val="5"/>
        </w:numPr>
        <w:tabs>
          <w:tab w:val="left" w:pos="3090"/>
        </w:tabs>
        <w:jc w:val="both"/>
        <w:rPr>
          <w:rFonts w:ascii="Times New Roman" w:hAnsi="Times New Roman" w:cs="Times New Roman"/>
          <w:sz w:val="26"/>
          <w:szCs w:val="26"/>
        </w:rPr>
      </w:pPr>
      <w:r>
        <w:rPr>
          <w:rFonts w:ascii="Times New Roman" w:hAnsi="Times New Roman" w:cs="Times New Roman"/>
          <w:sz w:val="26"/>
          <w:szCs w:val="26"/>
        </w:rPr>
        <w:lastRenderedPageBreak/>
        <w:t xml:space="preserve">They have other modifications that permit elimination of excess water from the plant body and not only exchange of gases between the internal parts of the plant and the atmosphere therefore openings are available on the aerial parts of the plant. </w:t>
      </w:r>
    </w:p>
    <w:p w:rsidR="00A97361" w:rsidRDefault="00A97361" w:rsidP="00B8724C">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Describle with illustration the following terminologies: (a)eusteles (b)ata</w:t>
      </w:r>
      <w:r w:rsidR="00CF7FA4">
        <w:rPr>
          <w:rFonts w:ascii="Times New Roman" w:hAnsi="Times New Roman" w:cs="Times New Roman"/>
          <w:sz w:val="26"/>
          <w:szCs w:val="26"/>
        </w:rPr>
        <w:t>ctostele (c)siphonostele (d)dic</w:t>
      </w:r>
      <w:r>
        <w:rPr>
          <w:rFonts w:ascii="Times New Roman" w:hAnsi="Times New Roman" w:cs="Times New Roman"/>
          <w:sz w:val="26"/>
          <w:szCs w:val="26"/>
        </w:rPr>
        <w:t xml:space="preserve">tyostele.  </w:t>
      </w:r>
    </w:p>
    <w:p w:rsidR="0013311E" w:rsidRDefault="00A97361" w:rsidP="00B8724C">
      <w:pPr>
        <w:tabs>
          <w:tab w:val="left" w:pos="3435"/>
        </w:tabs>
        <w:jc w:val="both"/>
        <w:rPr>
          <w:rFonts w:ascii="Times New Roman" w:hAnsi="Times New Roman" w:cs="Times New Roman"/>
          <w:sz w:val="26"/>
          <w:szCs w:val="26"/>
        </w:rPr>
      </w:pPr>
      <w:r>
        <w:tab/>
      </w:r>
      <w:r>
        <w:rPr>
          <w:rFonts w:ascii="Times New Roman" w:hAnsi="Times New Roman" w:cs="Times New Roman"/>
          <w:sz w:val="26"/>
          <w:szCs w:val="26"/>
        </w:rPr>
        <w:t>Answer</w:t>
      </w:r>
    </w:p>
    <w:p w:rsidR="00A97361" w:rsidRDefault="002001D0" w:rsidP="00B8724C">
      <w:pPr>
        <w:pStyle w:val="ListParagraph"/>
        <w:numPr>
          <w:ilvl w:val="0"/>
          <w:numId w:val="6"/>
        </w:numPr>
        <w:tabs>
          <w:tab w:val="left" w:pos="3435"/>
        </w:tabs>
        <w:jc w:val="both"/>
        <w:rPr>
          <w:rFonts w:ascii="Times New Roman" w:hAnsi="Times New Roman" w:cs="Times New Roman"/>
          <w:sz w:val="26"/>
          <w:szCs w:val="26"/>
        </w:rPr>
      </w:pPr>
      <w:r w:rsidRPr="00E37AB7">
        <w:rPr>
          <w:rFonts w:ascii="Times New Roman" w:hAnsi="Times New Roman" w:cs="Times New Roman"/>
          <w:b/>
          <w:sz w:val="26"/>
          <w:szCs w:val="26"/>
          <w:u w:val="single"/>
        </w:rPr>
        <w:t>Eusteles</w:t>
      </w:r>
      <w:r>
        <w:rPr>
          <w:rFonts w:ascii="Times New Roman" w:hAnsi="Times New Roman" w:cs="Times New Roman"/>
          <w:sz w:val="26"/>
          <w:szCs w:val="26"/>
        </w:rPr>
        <w:t>:</w:t>
      </w:r>
      <w:r w:rsidR="00E37AB7">
        <w:rPr>
          <w:rFonts w:ascii="Times New Roman" w:hAnsi="Times New Roman" w:cs="Times New Roman"/>
          <w:sz w:val="26"/>
          <w:szCs w:val="26"/>
        </w:rPr>
        <w:t xml:space="preserve"> T</w:t>
      </w:r>
      <w:r>
        <w:rPr>
          <w:rFonts w:ascii="Times New Roman" w:hAnsi="Times New Roman" w:cs="Times New Roman"/>
          <w:sz w:val="26"/>
          <w:szCs w:val="26"/>
        </w:rPr>
        <w:t xml:space="preserve">his is a type of siphonostele, in which the vascular tissue in the stem forms central ring of bundles around a pith. They </w:t>
      </w:r>
      <w:r w:rsidR="00E37AB7">
        <w:rPr>
          <w:rFonts w:ascii="Times New Roman" w:hAnsi="Times New Roman" w:cs="Times New Roman"/>
          <w:sz w:val="26"/>
          <w:szCs w:val="26"/>
        </w:rPr>
        <w:t xml:space="preserve">are usually found in herbaceous dicotyledonous plants. </w:t>
      </w:r>
      <w:r w:rsidR="00894985">
        <w:rPr>
          <w:rFonts w:ascii="Times New Roman" w:hAnsi="Times New Roman" w:cs="Times New Roman"/>
          <w:sz w:val="26"/>
          <w:szCs w:val="26"/>
        </w:rPr>
        <w:t xml:space="preserve">The vascular bundles are discrete, concentric collateral bundles of xylem and phloem. </w:t>
      </w:r>
      <w:r w:rsidR="008040C7">
        <w:rPr>
          <w:rFonts w:ascii="Times New Roman" w:hAnsi="Times New Roman" w:cs="Times New Roman"/>
          <w:sz w:val="26"/>
          <w:szCs w:val="26"/>
        </w:rPr>
        <w:t>There are a few sub-types of eusteles, including equisetum stele and atactostele.</w:t>
      </w:r>
    </w:p>
    <w:p w:rsidR="00E37AB7" w:rsidRDefault="00E37AB7" w:rsidP="00B8724C">
      <w:pPr>
        <w:pStyle w:val="ListParagraph"/>
        <w:numPr>
          <w:ilvl w:val="0"/>
          <w:numId w:val="6"/>
        </w:numPr>
        <w:tabs>
          <w:tab w:val="left" w:pos="3435"/>
        </w:tabs>
        <w:jc w:val="both"/>
        <w:rPr>
          <w:rFonts w:ascii="Times New Roman" w:hAnsi="Times New Roman" w:cs="Times New Roman"/>
          <w:sz w:val="26"/>
          <w:szCs w:val="26"/>
        </w:rPr>
      </w:pPr>
      <w:r w:rsidRPr="00DD2900">
        <w:rPr>
          <w:rFonts w:ascii="Times New Roman" w:hAnsi="Times New Roman" w:cs="Times New Roman"/>
          <w:b/>
          <w:sz w:val="26"/>
          <w:szCs w:val="26"/>
          <w:u w:val="single"/>
        </w:rPr>
        <w:t>Atactostele</w:t>
      </w:r>
      <w:r w:rsidR="00894985">
        <w:rPr>
          <w:rFonts w:ascii="Times New Roman" w:hAnsi="Times New Roman" w:cs="Times New Roman"/>
          <w:sz w:val="26"/>
          <w:szCs w:val="26"/>
        </w:rPr>
        <w:t xml:space="preserve">: This is a type of eustele that is found in grasses and many monocotyledonous plants in which the vascular bundles are scattered. </w:t>
      </w:r>
    </w:p>
    <w:p w:rsidR="00CF7FA4" w:rsidRDefault="00CF7FA4" w:rsidP="00B8724C">
      <w:pPr>
        <w:pStyle w:val="ListParagraph"/>
        <w:numPr>
          <w:ilvl w:val="0"/>
          <w:numId w:val="6"/>
        </w:numPr>
        <w:tabs>
          <w:tab w:val="left" w:pos="3435"/>
        </w:tabs>
        <w:jc w:val="both"/>
        <w:rPr>
          <w:rFonts w:ascii="Times New Roman" w:hAnsi="Times New Roman" w:cs="Times New Roman"/>
          <w:sz w:val="26"/>
          <w:szCs w:val="26"/>
        </w:rPr>
      </w:pPr>
      <w:r w:rsidRPr="00DD2900">
        <w:rPr>
          <w:rFonts w:ascii="Times New Roman" w:hAnsi="Times New Roman" w:cs="Times New Roman"/>
          <w:b/>
          <w:sz w:val="26"/>
          <w:szCs w:val="26"/>
          <w:u w:val="single"/>
        </w:rPr>
        <w:t>Siphonostele</w:t>
      </w:r>
      <w:r w:rsidRPr="00CF7FA4">
        <w:rPr>
          <w:rFonts w:ascii="Times New Roman" w:hAnsi="Times New Roman" w:cs="Times New Roman"/>
          <w:sz w:val="26"/>
          <w:szCs w:val="26"/>
        </w:rPr>
        <w:t>:</w:t>
      </w:r>
      <w:r>
        <w:rPr>
          <w:rFonts w:ascii="Times New Roman" w:hAnsi="Times New Roman" w:cs="Times New Roman"/>
          <w:sz w:val="26"/>
          <w:szCs w:val="26"/>
        </w:rPr>
        <w:t xml:space="preserve"> Siphonostele </w:t>
      </w:r>
      <w:r w:rsidR="00D75EBA">
        <w:rPr>
          <w:rFonts w:ascii="Times New Roman" w:hAnsi="Times New Roman" w:cs="Times New Roman"/>
          <w:sz w:val="26"/>
          <w:szCs w:val="26"/>
        </w:rPr>
        <w:t>is a cylindrical stele enclosing a parencymatous pith, usually found in more advanced vascular systems and higher vascular plants. They are found in stems of most monilophytes, especially the leptosporangiate or true ferns. There are few sub-types of siphonosteles, including dictyosteles, polycyclic dictyosteles, and sole</w:t>
      </w:r>
      <w:r w:rsidR="0082129A">
        <w:rPr>
          <w:rFonts w:ascii="Times New Roman" w:hAnsi="Times New Roman" w:cs="Times New Roman"/>
          <w:sz w:val="26"/>
          <w:szCs w:val="26"/>
        </w:rPr>
        <w:t>nosteles.</w:t>
      </w:r>
    </w:p>
    <w:p w:rsidR="00F71F4B" w:rsidRDefault="0082129A" w:rsidP="00B8724C">
      <w:pPr>
        <w:pStyle w:val="ListParagraph"/>
        <w:numPr>
          <w:ilvl w:val="0"/>
          <w:numId w:val="6"/>
        </w:numPr>
        <w:tabs>
          <w:tab w:val="left" w:pos="3435"/>
        </w:tabs>
        <w:jc w:val="both"/>
        <w:rPr>
          <w:rFonts w:ascii="Times New Roman" w:hAnsi="Times New Roman" w:cs="Times New Roman"/>
          <w:sz w:val="26"/>
          <w:szCs w:val="26"/>
        </w:rPr>
      </w:pPr>
      <w:r w:rsidRPr="00DD2900">
        <w:rPr>
          <w:rFonts w:ascii="Times New Roman" w:hAnsi="Times New Roman" w:cs="Times New Roman"/>
          <w:b/>
          <w:sz w:val="26"/>
          <w:szCs w:val="26"/>
          <w:u w:val="single"/>
        </w:rPr>
        <w:t>Dictyostele</w:t>
      </w:r>
      <w:r w:rsidRPr="0082129A">
        <w:rPr>
          <w:rFonts w:ascii="Times New Roman" w:hAnsi="Times New Roman" w:cs="Times New Roman"/>
          <w:sz w:val="26"/>
          <w:szCs w:val="26"/>
        </w:rPr>
        <w:t>:</w:t>
      </w:r>
      <w:r>
        <w:rPr>
          <w:rFonts w:ascii="Times New Roman" w:hAnsi="Times New Roman" w:cs="Times New Roman"/>
          <w:sz w:val="26"/>
          <w:szCs w:val="26"/>
        </w:rPr>
        <w:t xml:space="preserve"> In siphonosteles, vascular supply to leaves is associated with leaf gaps and the conducting cylinder is a dissected one known as </w:t>
      </w:r>
      <w:r w:rsidRPr="00F04227">
        <w:rPr>
          <w:rFonts w:ascii="Times New Roman" w:hAnsi="Times New Roman" w:cs="Times New Roman"/>
          <w:b/>
          <w:sz w:val="26"/>
          <w:szCs w:val="26"/>
        </w:rPr>
        <w:t>dictyostele</w:t>
      </w:r>
      <w:r>
        <w:rPr>
          <w:rFonts w:ascii="Times New Roman" w:hAnsi="Times New Roman" w:cs="Times New Roman"/>
          <w:sz w:val="26"/>
          <w:szCs w:val="26"/>
        </w:rPr>
        <w:t xml:space="preserve">. </w:t>
      </w:r>
      <w:r w:rsidR="00F04227">
        <w:rPr>
          <w:rFonts w:ascii="Times New Roman" w:hAnsi="Times New Roman" w:cs="Times New Roman"/>
          <w:sz w:val="26"/>
          <w:szCs w:val="26"/>
        </w:rPr>
        <w:t>It has a single ring of xylem which is broken up by several leaf gaps. Phloem surrounds this xylem ring.</w:t>
      </w:r>
      <w:r w:rsidR="00F71F4B">
        <w:rPr>
          <w:rFonts w:ascii="Times New Roman" w:hAnsi="Times New Roman" w:cs="Times New Roman"/>
          <w:sz w:val="26"/>
          <w:szCs w:val="26"/>
        </w:rPr>
        <w:t xml:space="preserve">  </w:t>
      </w:r>
      <w:r w:rsidR="00F04227">
        <w:rPr>
          <w:rFonts w:ascii="Times New Roman" w:hAnsi="Times New Roman" w:cs="Times New Roman"/>
          <w:sz w:val="26"/>
          <w:szCs w:val="26"/>
        </w:rPr>
        <w:t xml:space="preserve"> </w:t>
      </w:r>
    </w:p>
    <w:p w:rsidR="00F71F4B" w:rsidRDefault="00F71F4B" w:rsidP="00B8724C">
      <w:pPr>
        <w:pStyle w:val="ListParagraph"/>
        <w:tabs>
          <w:tab w:val="left" w:pos="3435"/>
        </w:tabs>
        <w:jc w:val="both"/>
        <w:rPr>
          <w:rFonts w:ascii="Times New Roman" w:hAnsi="Times New Roman" w:cs="Times New Roman"/>
          <w:sz w:val="26"/>
          <w:szCs w:val="26"/>
        </w:rPr>
      </w:pPr>
      <w:r w:rsidRPr="00F71F4B">
        <w:rPr>
          <w:noProof/>
        </w:rPr>
        <w:lastRenderedPageBreak/>
        <w:drawing>
          <wp:inline distT="0" distB="0" distL="0" distR="0" wp14:anchorId="2AE3D75B" wp14:editId="01C98D30">
            <wp:extent cx="4657725" cy="4143375"/>
            <wp:effectExtent l="0" t="0" r="9525" b="9525"/>
            <wp:docPr id="1" name="Picture 1" descr="C:\Users\AMEER HUSSEIN SHEHU\Desktop\empty folder\IMG-20200505-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ER HUSSEIN SHEHU\Desktop\empty folder\IMG-20200505-WA0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4143375"/>
                    </a:xfrm>
                    <a:prstGeom prst="rect">
                      <a:avLst/>
                    </a:prstGeom>
                    <a:noFill/>
                    <a:ln>
                      <a:noFill/>
                    </a:ln>
                  </pic:spPr>
                </pic:pic>
              </a:graphicData>
            </a:graphic>
          </wp:inline>
        </w:drawing>
      </w:r>
    </w:p>
    <w:p w:rsidR="00F71F4B" w:rsidRDefault="00F71F4B" w:rsidP="00B8724C">
      <w:pPr>
        <w:ind w:firstLine="720"/>
        <w:jc w:val="both"/>
        <w:rPr>
          <w:rFonts w:ascii="Times New Roman" w:hAnsi="Times New Roman" w:cs="Times New Roman"/>
          <w:sz w:val="26"/>
          <w:szCs w:val="26"/>
        </w:rPr>
      </w:pPr>
      <w:r>
        <w:rPr>
          <w:rFonts w:ascii="Times New Roman" w:hAnsi="Times New Roman" w:cs="Times New Roman"/>
          <w:sz w:val="26"/>
          <w:szCs w:val="26"/>
        </w:rPr>
        <w:t xml:space="preserve">6.illustrate the life cycle of a primitive vascular plant. </w:t>
      </w:r>
    </w:p>
    <w:p w:rsidR="0082129A" w:rsidRDefault="00F71F4B" w:rsidP="00B8724C">
      <w:pPr>
        <w:tabs>
          <w:tab w:val="left" w:pos="3885"/>
        </w:tabs>
        <w:jc w:val="both"/>
        <w:rPr>
          <w:rFonts w:ascii="Times New Roman" w:hAnsi="Times New Roman" w:cs="Times New Roman"/>
          <w:sz w:val="26"/>
          <w:szCs w:val="26"/>
        </w:rPr>
      </w:pPr>
      <w:r>
        <w:rPr>
          <w:rFonts w:ascii="Times New Roman" w:hAnsi="Times New Roman" w:cs="Times New Roman"/>
          <w:sz w:val="26"/>
          <w:szCs w:val="26"/>
        </w:rPr>
        <w:tab/>
        <w:t>Answer</w:t>
      </w:r>
    </w:p>
    <w:p w:rsidR="00F71F4B" w:rsidRPr="00D50186" w:rsidRDefault="00F71F4B" w:rsidP="00B8724C">
      <w:pPr>
        <w:tabs>
          <w:tab w:val="left" w:pos="3885"/>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A typical example of a very primitive vascular plant is </w:t>
      </w:r>
      <w:r w:rsidRPr="00D50186">
        <w:rPr>
          <w:rFonts w:ascii="Times New Roman" w:hAnsi="Times New Roman" w:cs="Times New Roman"/>
          <w:b/>
          <w:sz w:val="26"/>
          <w:szCs w:val="26"/>
        </w:rPr>
        <w:t>Psilotum</w:t>
      </w:r>
      <w:r>
        <w:rPr>
          <w:rFonts w:ascii="Times New Roman" w:hAnsi="Times New Roman" w:cs="Times New Roman"/>
          <w:sz w:val="26"/>
          <w:szCs w:val="26"/>
        </w:rPr>
        <w:t xml:space="preserve">.  The plant body has horizontal and vertical axes; not differentiated </w:t>
      </w:r>
      <w:r w:rsidR="00D50186">
        <w:rPr>
          <w:rFonts w:ascii="Times New Roman" w:hAnsi="Times New Roman" w:cs="Times New Roman"/>
          <w:sz w:val="26"/>
          <w:szCs w:val="26"/>
        </w:rPr>
        <w:t>into stems and roots.the stem’s anatomy is root like and protostelic having a large cortex. The vertical axes are photosynthetic having stomata. Leaf-life appendages on the vertical axes of the plant body are not true leaves because they lack vascular supply from stele. Branching is dichotomous as in other primitive forms. Species of psilotum are small plants (up to 33cm tall) found in moist, humid soils in warm environments.  The sporophyte is the dominant generation among among plants. Three</w:t>
      </w:r>
      <w:r w:rsidR="00B7239F">
        <w:rPr>
          <w:rFonts w:ascii="Times New Roman" w:hAnsi="Times New Roman" w:cs="Times New Roman"/>
          <w:sz w:val="26"/>
          <w:szCs w:val="26"/>
        </w:rPr>
        <w:t xml:space="preserve">-lobed </w:t>
      </w:r>
      <w:r w:rsidR="00D50186">
        <w:rPr>
          <w:rFonts w:ascii="Times New Roman" w:hAnsi="Times New Roman" w:cs="Times New Roman"/>
          <w:sz w:val="26"/>
          <w:szCs w:val="26"/>
        </w:rPr>
        <w:t>sporangia (each suspended by two scales)</w:t>
      </w:r>
      <w:r w:rsidR="00B7239F">
        <w:rPr>
          <w:rFonts w:ascii="Times New Roman" w:hAnsi="Times New Roman" w:cs="Times New Roman"/>
          <w:sz w:val="26"/>
          <w:szCs w:val="26"/>
        </w:rPr>
        <w:t xml:space="preserve"> are borne on the vertical axes. The sporangium contains haploid spores and originates from diploid cells of the stem. Sporangium develops into a globose structure inside which sporogenous cells undergo meiosis to produce haploid spores. Short stalk of the sporangium has a trace connected to the stele of the vertical axis. The plant is homosporous i.e. spores have uniform size and shape. Spores</w:t>
      </w:r>
      <w:r w:rsidR="00497F6D">
        <w:rPr>
          <w:rFonts w:ascii="Times New Roman" w:hAnsi="Times New Roman" w:cs="Times New Roman"/>
          <w:sz w:val="26"/>
          <w:szCs w:val="26"/>
        </w:rPr>
        <w:t xml:space="preserve"> after liberation geminate into</w:t>
      </w:r>
      <w:r w:rsidR="00B7239F">
        <w:rPr>
          <w:rFonts w:ascii="Times New Roman" w:hAnsi="Times New Roman" w:cs="Times New Roman"/>
          <w:sz w:val="26"/>
          <w:szCs w:val="26"/>
        </w:rPr>
        <w:t xml:space="preserve"> cylindrical, dichotomously-branched gametophytes. </w:t>
      </w:r>
      <w:r w:rsidR="00497F6D">
        <w:rPr>
          <w:rFonts w:ascii="Times New Roman" w:hAnsi="Times New Roman" w:cs="Times New Roman"/>
          <w:sz w:val="26"/>
          <w:szCs w:val="26"/>
        </w:rPr>
        <w:t xml:space="preserve">Gametophytes are saprophytic, and often associated with certain filamentous fungi in mycorrhizal relationship and are hardly visible to the naked eyes. Externally, they have many rhizoids and internally, they are largle parenchymatous. At maturity, the terminal ends of the cylindrical branches bear the archegonia while the </w:t>
      </w:r>
      <w:r w:rsidR="00497F6D">
        <w:rPr>
          <w:rFonts w:ascii="Times New Roman" w:hAnsi="Times New Roman" w:cs="Times New Roman"/>
          <w:sz w:val="26"/>
          <w:szCs w:val="26"/>
        </w:rPr>
        <w:lastRenderedPageBreak/>
        <w:t>antheridia are borne as protuberances lower down the branches. Sperms having flagella are released when antheridia are ripe which swim into the archegonia and the resulting zygote subsequently develops into a</w:t>
      </w:r>
      <w:r w:rsidR="00A12C2B" w:rsidRPr="00A12C2B">
        <w:rPr>
          <w:rFonts w:ascii="Times New Roman" w:hAnsi="Times New Roman" w:cs="Times New Roman"/>
          <w:noProof/>
          <w:sz w:val="26"/>
          <w:szCs w:val="26"/>
        </w:rPr>
        <w:drawing>
          <wp:inline distT="0" distB="0" distL="0" distR="0">
            <wp:extent cx="5942965" cy="3771468"/>
            <wp:effectExtent l="0" t="0" r="635" b="635"/>
            <wp:docPr id="3" name="Picture 3" descr="C:\Users\AMEER HUSSEIN SHEHU\Desktop\empty folder\IMG-2020050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ER HUSSEIN SHEHU\Desktop\empty folder\IMG-20200505-WA0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5632" cy="3785853"/>
                    </a:xfrm>
                    <a:prstGeom prst="rect">
                      <a:avLst/>
                    </a:prstGeom>
                    <a:noFill/>
                    <a:ln>
                      <a:noFill/>
                    </a:ln>
                  </pic:spPr>
                </pic:pic>
              </a:graphicData>
            </a:graphic>
          </wp:inline>
        </w:drawing>
      </w:r>
      <w:r w:rsidR="00497F6D">
        <w:rPr>
          <w:rFonts w:ascii="Times New Roman" w:hAnsi="Times New Roman" w:cs="Times New Roman"/>
          <w:sz w:val="26"/>
          <w:szCs w:val="26"/>
        </w:rPr>
        <w:t xml:space="preserve"> sporophyte.  </w:t>
      </w:r>
    </w:p>
    <w:sectPr w:rsidR="00F71F4B" w:rsidRPr="00D50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45" w:rsidRDefault="00884B45" w:rsidP="004901B9">
      <w:pPr>
        <w:spacing w:after="0" w:line="240" w:lineRule="auto"/>
      </w:pPr>
      <w:r>
        <w:separator/>
      </w:r>
    </w:p>
  </w:endnote>
  <w:endnote w:type="continuationSeparator" w:id="0">
    <w:p w:rsidR="00884B45" w:rsidRDefault="00884B45" w:rsidP="0049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45" w:rsidRDefault="00884B45" w:rsidP="004901B9">
      <w:pPr>
        <w:spacing w:after="0" w:line="240" w:lineRule="auto"/>
      </w:pPr>
      <w:r>
        <w:separator/>
      </w:r>
    </w:p>
  </w:footnote>
  <w:footnote w:type="continuationSeparator" w:id="0">
    <w:p w:rsidR="00884B45" w:rsidRDefault="00884B45" w:rsidP="00490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EE"/>
    <w:multiLevelType w:val="hybridMultilevel"/>
    <w:tmpl w:val="D00029E2"/>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 w15:restartNumberingAfterBreak="0">
    <w:nsid w:val="0ADA0EAD"/>
    <w:multiLevelType w:val="hybridMultilevel"/>
    <w:tmpl w:val="025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84D3D"/>
    <w:multiLevelType w:val="hybridMultilevel"/>
    <w:tmpl w:val="BD5C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47AE9"/>
    <w:multiLevelType w:val="hybridMultilevel"/>
    <w:tmpl w:val="14F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80C34"/>
    <w:multiLevelType w:val="hybridMultilevel"/>
    <w:tmpl w:val="A54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50B5F"/>
    <w:multiLevelType w:val="hybridMultilevel"/>
    <w:tmpl w:val="3E76806C"/>
    <w:lvl w:ilvl="0" w:tplc="4AA8A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9B"/>
    <w:rsid w:val="00065167"/>
    <w:rsid w:val="00072A27"/>
    <w:rsid w:val="0013311E"/>
    <w:rsid w:val="0015571F"/>
    <w:rsid w:val="001F4CF2"/>
    <w:rsid w:val="002001D0"/>
    <w:rsid w:val="00221408"/>
    <w:rsid w:val="0031373B"/>
    <w:rsid w:val="0041518E"/>
    <w:rsid w:val="0048671C"/>
    <w:rsid w:val="004901B9"/>
    <w:rsid w:val="00497F6D"/>
    <w:rsid w:val="005A0DBB"/>
    <w:rsid w:val="006025ED"/>
    <w:rsid w:val="00675DC4"/>
    <w:rsid w:val="006E216A"/>
    <w:rsid w:val="008040C7"/>
    <w:rsid w:val="0082129A"/>
    <w:rsid w:val="00884B45"/>
    <w:rsid w:val="00894985"/>
    <w:rsid w:val="008E5171"/>
    <w:rsid w:val="00952F35"/>
    <w:rsid w:val="009A7398"/>
    <w:rsid w:val="009F4FE0"/>
    <w:rsid w:val="00A12C2B"/>
    <w:rsid w:val="00A16062"/>
    <w:rsid w:val="00A31A86"/>
    <w:rsid w:val="00A97361"/>
    <w:rsid w:val="00AD4058"/>
    <w:rsid w:val="00B518EE"/>
    <w:rsid w:val="00B7239F"/>
    <w:rsid w:val="00B8724C"/>
    <w:rsid w:val="00BA5F97"/>
    <w:rsid w:val="00BE7994"/>
    <w:rsid w:val="00C73A9B"/>
    <w:rsid w:val="00CF7FA4"/>
    <w:rsid w:val="00D1378C"/>
    <w:rsid w:val="00D50186"/>
    <w:rsid w:val="00D75EBA"/>
    <w:rsid w:val="00D84034"/>
    <w:rsid w:val="00DD2900"/>
    <w:rsid w:val="00E37AB7"/>
    <w:rsid w:val="00EC1BFB"/>
    <w:rsid w:val="00F04227"/>
    <w:rsid w:val="00F6399A"/>
    <w:rsid w:val="00F71F4B"/>
    <w:rsid w:val="00FA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0D6C"/>
  <w15:chartTrackingRefBased/>
  <w15:docId w15:val="{90427D28-644D-4218-9AA4-DBB733D4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9B"/>
    <w:pPr>
      <w:ind w:left="720"/>
      <w:contextualSpacing/>
    </w:pPr>
  </w:style>
  <w:style w:type="paragraph" w:styleId="Header">
    <w:name w:val="header"/>
    <w:basedOn w:val="Normal"/>
    <w:link w:val="HeaderChar"/>
    <w:uiPriority w:val="99"/>
    <w:unhideWhenUsed/>
    <w:rsid w:val="0049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B9"/>
  </w:style>
  <w:style w:type="paragraph" w:styleId="Footer">
    <w:name w:val="footer"/>
    <w:basedOn w:val="Normal"/>
    <w:link w:val="FooterChar"/>
    <w:uiPriority w:val="99"/>
    <w:unhideWhenUsed/>
    <w:rsid w:val="0049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HUSSEIN SHEHU</dc:creator>
  <cp:keywords/>
  <dc:description/>
  <cp:lastModifiedBy>AMEER HUSSEIN SHEHU</cp:lastModifiedBy>
  <cp:revision>20</cp:revision>
  <dcterms:created xsi:type="dcterms:W3CDTF">2020-05-05T16:37:00Z</dcterms:created>
  <dcterms:modified xsi:type="dcterms:W3CDTF">2020-05-06T22:39:00Z</dcterms:modified>
</cp:coreProperties>
</file>